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C281" w14:textId="77777777" w:rsidR="00684C08" w:rsidRDefault="00684C08" w:rsidP="00684C08">
      <w:pPr>
        <w:rPr>
          <w:b/>
          <w:bCs/>
          <w:lang w:val="sv-SE"/>
        </w:rPr>
      </w:pPr>
      <w:r w:rsidRPr="00684C08">
        <w:rPr>
          <w:b/>
          <w:bCs/>
          <w:lang w:val="sv-SE"/>
        </w:rPr>
        <w:t>d-</w:t>
      </w:r>
      <w:proofErr w:type="spellStart"/>
      <w:r w:rsidRPr="00684C08">
        <w:rPr>
          <w:b/>
          <w:bCs/>
          <w:lang w:val="sv-SE"/>
        </w:rPr>
        <w:t>flexx</w:t>
      </w:r>
      <w:proofErr w:type="spellEnd"/>
      <w:r w:rsidRPr="00684C08">
        <w:rPr>
          <w:b/>
          <w:bCs/>
          <w:lang w:val="sv-SE"/>
        </w:rPr>
        <w:t xml:space="preserve"> – Skydda Hyllsystem, Inventarier och Maskiner med Framtidens Flexibla Säkerhetslösningar</w:t>
      </w:r>
    </w:p>
    <w:p w14:paraId="30E04182" w14:textId="59744DE9" w:rsidR="00684C08" w:rsidRPr="00684C08" w:rsidRDefault="00684C08" w:rsidP="00684C08">
      <w:pPr>
        <w:rPr>
          <w:lang w:val="sv-SE"/>
        </w:rPr>
      </w:pPr>
      <w:r w:rsidRPr="00684C08">
        <w:rPr>
          <w:lang w:val="sv-SE"/>
        </w:rPr>
        <w:br/>
        <w:t>I moderna industri-, lager- och produktionsmiljöer är det avgörande att skydda hyllsystem, maskiner och annan värdefull utrustning mot skador orsakade av truckar, palldragare och annan fordonstrafik. Med d-</w:t>
      </w:r>
      <w:proofErr w:type="spellStart"/>
      <w:r w:rsidRPr="00684C08">
        <w:rPr>
          <w:lang w:val="sv-SE"/>
        </w:rPr>
        <w:t>flexx</w:t>
      </w:r>
      <w:proofErr w:type="spellEnd"/>
      <w:r w:rsidRPr="00684C08">
        <w:rPr>
          <w:lang w:val="sv-SE"/>
        </w:rPr>
        <w:t xml:space="preserve"> säkerhetslösningar får du ett pålitligt, flexibelt och </w:t>
      </w:r>
      <w:proofErr w:type="spellStart"/>
      <w:r w:rsidRPr="00684C08">
        <w:rPr>
          <w:lang w:val="sv-SE"/>
        </w:rPr>
        <w:t>framtidssäkrat</w:t>
      </w:r>
      <w:proofErr w:type="spellEnd"/>
      <w:r w:rsidRPr="00684C08">
        <w:rPr>
          <w:lang w:val="sv-SE"/>
        </w:rPr>
        <w:t xml:space="preserve"> skydd som minskar risken för olyckor, skador och kostsamma driftstopp.</w:t>
      </w:r>
    </w:p>
    <w:p w14:paraId="263DE7E1" w14:textId="77777777" w:rsidR="00684C08" w:rsidRPr="00684C08" w:rsidRDefault="00684C08" w:rsidP="00684C08">
      <w:pPr>
        <w:rPr>
          <w:lang w:val="sv-SE"/>
        </w:rPr>
      </w:pPr>
      <w:r w:rsidRPr="00684C08">
        <w:rPr>
          <w:b/>
          <w:bCs/>
          <w:lang w:val="sv-SE"/>
        </w:rPr>
        <w:t>Fördelar med d-</w:t>
      </w:r>
      <w:proofErr w:type="spellStart"/>
      <w:r w:rsidRPr="00684C08">
        <w:rPr>
          <w:b/>
          <w:bCs/>
          <w:lang w:val="sv-SE"/>
        </w:rPr>
        <w:t>flexx</w:t>
      </w:r>
      <w:proofErr w:type="spellEnd"/>
      <w:r w:rsidRPr="00684C08">
        <w:rPr>
          <w:b/>
          <w:bCs/>
          <w:lang w:val="sv-SE"/>
        </w:rPr>
        <w:t xml:space="preserve"> säkerhetssystem:</w:t>
      </w:r>
      <w:r w:rsidRPr="00684C08">
        <w:rPr>
          <w:lang w:val="sv-SE"/>
        </w:rPr>
        <w:br/>
        <w:t>• Stötdämpande skydd och barriärer – Tillverkade av slagtålig polyeten (PE) som absorberar påkörningar och minimerar skador.</w:t>
      </w:r>
      <w:r w:rsidRPr="00684C08">
        <w:rPr>
          <w:lang w:val="sv-SE"/>
        </w:rPr>
        <w:br/>
        <w:t>• Flexibla pollare och räcken – Effektivt skydd för maskiner, dörrar, pelare och känsliga områden.</w:t>
      </w:r>
      <w:r w:rsidRPr="00684C08">
        <w:rPr>
          <w:lang w:val="sv-SE"/>
        </w:rPr>
        <w:br/>
        <w:t>• Modulärt system – Kan anpassas och kombineras med övriga d-</w:t>
      </w:r>
      <w:proofErr w:type="spellStart"/>
      <w:r w:rsidRPr="00684C08">
        <w:rPr>
          <w:lang w:val="sv-SE"/>
        </w:rPr>
        <w:t>flexx</w:t>
      </w:r>
      <w:proofErr w:type="spellEnd"/>
      <w:r w:rsidRPr="00684C08">
        <w:rPr>
          <w:lang w:val="sv-SE"/>
        </w:rPr>
        <w:t>-produkter för komplett skydd.</w:t>
      </w:r>
      <w:r w:rsidRPr="00684C08">
        <w:rPr>
          <w:lang w:val="sv-SE"/>
        </w:rPr>
        <w:br/>
        <w:t>• Enkelt att installera och underhålla – Rostfritt, underhållsfritt och med lång livslängd.</w:t>
      </w:r>
      <w:r w:rsidRPr="00684C08">
        <w:rPr>
          <w:lang w:val="sv-SE"/>
        </w:rPr>
        <w:br/>
        <w:t>• Tydligt markerade lösningar – Gul/svart färgkod ger hög synlighet och ökad uppmärksamhet.</w:t>
      </w:r>
      <w:r w:rsidRPr="00684C08">
        <w:rPr>
          <w:lang w:val="sv-SE"/>
        </w:rPr>
        <w:br/>
        <w:t>• Framtidssäker teknik – Flexibla polymerbarriärer återgår till sin ursprungliga form efter påkörning och behöver sällan bytas ut.</w:t>
      </w:r>
    </w:p>
    <w:p w14:paraId="2FF55970" w14:textId="77777777" w:rsidR="00684C08" w:rsidRPr="00684C08" w:rsidRDefault="00684C08" w:rsidP="00684C08">
      <w:pPr>
        <w:rPr>
          <w:lang w:val="sv-SE"/>
        </w:rPr>
      </w:pPr>
      <w:r w:rsidRPr="00684C08">
        <w:rPr>
          <w:b/>
          <w:bCs/>
          <w:lang w:val="sv-SE"/>
        </w:rPr>
        <w:t>Typiska användningsområden:</w:t>
      </w:r>
      <w:r w:rsidRPr="00684C08">
        <w:rPr>
          <w:lang w:val="sv-SE"/>
        </w:rPr>
        <w:br/>
        <w:t>• Lagerlokaler – Truckskydd och räcken skyddar hyllsystem mot påkörning.</w:t>
      </w:r>
      <w:r w:rsidRPr="00684C08">
        <w:rPr>
          <w:lang w:val="sv-SE"/>
        </w:rPr>
        <w:br/>
        <w:t xml:space="preserve">• Industrihallar – </w:t>
      </w:r>
      <w:proofErr w:type="spellStart"/>
      <w:r w:rsidRPr="00684C08">
        <w:rPr>
          <w:lang w:val="sv-SE"/>
        </w:rPr>
        <w:t>Maskinskydd</w:t>
      </w:r>
      <w:proofErr w:type="spellEnd"/>
      <w:r w:rsidRPr="00684C08">
        <w:rPr>
          <w:lang w:val="sv-SE"/>
        </w:rPr>
        <w:t xml:space="preserve"> och pollare skyddar produktionsutrustning.</w:t>
      </w:r>
      <w:r w:rsidRPr="00684C08">
        <w:rPr>
          <w:lang w:val="sv-SE"/>
        </w:rPr>
        <w:br/>
        <w:t>• Logistikcenter – Avskärmningsbarriärer och trafikskydd minskar olycksrisken.</w:t>
      </w:r>
      <w:r w:rsidRPr="00684C08">
        <w:rPr>
          <w:lang w:val="sv-SE"/>
        </w:rPr>
        <w:br/>
        <w:t>• Parkeringsanläggningar – Pollare och skydd förhindrar skador på byggnader och installationer.</w:t>
      </w:r>
      <w:r w:rsidRPr="00684C08">
        <w:rPr>
          <w:lang w:val="sv-SE"/>
        </w:rPr>
        <w:br/>
        <w:t>• Byggarbetsplatser och fabriksområden – Skyddsräcken och barriärer skapar trygga arbetszoner.</w:t>
      </w:r>
    </w:p>
    <w:p w14:paraId="7274E817" w14:textId="77777777" w:rsidR="00684C08" w:rsidRPr="00684C08" w:rsidRDefault="00684C08" w:rsidP="00684C08">
      <w:pPr>
        <w:rPr>
          <w:lang w:val="sv-SE"/>
        </w:rPr>
      </w:pPr>
      <w:r w:rsidRPr="00684C08">
        <w:rPr>
          <w:b/>
          <w:bCs/>
          <w:lang w:val="sv-SE"/>
        </w:rPr>
        <w:t>Tekniska specifikationer:</w:t>
      </w:r>
      <w:r w:rsidRPr="00684C08">
        <w:rPr>
          <w:lang w:val="sv-SE"/>
        </w:rPr>
        <w:br/>
        <w:t>• Material: Högkvalitativ polyeten (PE)</w:t>
      </w:r>
      <w:r w:rsidRPr="00684C08">
        <w:rPr>
          <w:lang w:val="sv-SE"/>
        </w:rPr>
        <w:br/>
        <w:t>• Färg: Gul/svart för maximal synlighet</w:t>
      </w:r>
      <w:r w:rsidRPr="00684C08">
        <w:rPr>
          <w:lang w:val="sv-SE"/>
        </w:rPr>
        <w:br/>
        <w:t>• Temperaturområde: -40°C till +60°C</w:t>
      </w:r>
      <w:r w:rsidRPr="00684C08">
        <w:rPr>
          <w:lang w:val="sv-SE"/>
        </w:rPr>
        <w:br/>
        <w:t>• Montering: Levereras förmonterat för snabb installation</w:t>
      </w:r>
    </w:p>
    <w:p w14:paraId="09F8A25C" w14:textId="77777777" w:rsidR="00684C08" w:rsidRPr="00684C08" w:rsidRDefault="00684C08" w:rsidP="00684C08">
      <w:pPr>
        <w:rPr>
          <w:lang w:val="sv-SE"/>
        </w:rPr>
      </w:pPr>
      <w:r w:rsidRPr="00684C08">
        <w:rPr>
          <w:lang w:val="sv-SE"/>
        </w:rPr>
        <w:t>Med d-</w:t>
      </w:r>
      <w:proofErr w:type="spellStart"/>
      <w:r w:rsidRPr="00684C08">
        <w:rPr>
          <w:lang w:val="sv-SE"/>
        </w:rPr>
        <w:t>flexx</w:t>
      </w:r>
      <w:proofErr w:type="spellEnd"/>
      <w:r w:rsidRPr="00684C08">
        <w:rPr>
          <w:lang w:val="sv-SE"/>
        </w:rPr>
        <w:t xml:space="preserve"> får du en beprövad lösning för att skydda utsatta områden i din verksamhet. Oavsett om behovet gäller skydd av hyllor, maskiner eller byggnader finns våra rådgivare här för att hjälpa dig hitta rätt lösning.</w:t>
      </w:r>
    </w:p>
    <w:p w14:paraId="22795B65" w14:textId="77777777" w:rsidR="00684C08" w:rsidRPr="00684C08" w:rsidRDefault="00684C08" w:rsidP="00684C08">
      <w:pPr>
        <w:rPr>
          <w:lang w:val="sv-SE"/>
        </w:rPr>
      </w:pPr>
      <w:r w:rsidRPr="00684C08">
        <w:rPr>
          <w:b/>
          <w:bCs/>
          <w:lang w:val="sv-SE"/>
        </w:rPr>
        <w:t>Kontakta oss idag för kostnadsfri rådgivning och säkerhetslösning.</w:t>
      </w:r>
    </w:p>
    <w:p w14:paraId="47C04C96" w14:textId="394E1406" w:rsidR="009E6B04" w:rsidRPr="00684C08" w:rsidRDefault="009E6B04" w:rsidP="006B2A0A">
      <w:pPr>
        <w:rPr>
          <w:lang w:val="sv-SE"/>
        </w:rPr>
      </w:pPr>
    </w:p>
    <w:sectPr w:rsidR="009E6B04" w:rsidRPr="00684C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8273864">
    <w:abstractNumId w:val="8"/>
  </w:num>
  <w:num w:numId="2" w16cid:durableId="956378539">
    <w:abstractNumId w:val="6"/>
  </w:num>
  <w:num w:numId="3" w16cid:durableId="753938189">
    <w:abstractNumId w:val="5"/>
  </w:num>
  <w:num w:numId="4" w16cid:durableId="881208016">
    <w:abstractNumId w:val="4"/>
  </w:num>
  <w:num w:numId="5" w16cid:durableId="597374851">
    <w:abstractNumId w:val="7"/>
  </w:num>
  <w:num w:numId="6" w16cid:durableId="2131362443">
    <w:abstractNumId w:val="3"/>
  </w:num>
  <w:num w:numId="7" w16cid:durableId="1723628883">
    <w:abstractNumId w:val="2"/>
  </w:num>
  <w:num w:numId="8" w16cid:durableId="1156992483">
    <w:abstractNumId w:val="1"/>
  </w:num>
  <w:num w:numId="9" w16cid:durableId="212292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6145"/>
    <w:rsid w:val="0029639D"/>
    <w:rsid w:val="00326F90"/>
    <w:rsid w:val="004808BB"/>
    <w:rsid w:val="00684C08"/>
    <w:rsid w:val="006B2A0A"/>
    <w:rsid w:val="008268AB"/>
    <w:rsid w:val="009A4115"/>
    <w:rsid w:val="009E6B0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2ACDB"/>
  <w14:defaultImageDpi w14:val="300"/>
  <w15:docId w15:val="{81ADE8F2-F74A-4972-BDBB-5E8D36B1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Magnus Skyttner</cp:lastModifiedBy>
  <cp:revision>5</cp:revision>
  <dcterms:created xsi:type="dcterms:W3CDTF">2025-06-02T08:34:00Z</dcterms:created>
  <dcterms:modified xsi:type="dcterms:W3CDTF">2025-06-02T12:26:00Z</dcterms:modified>
  <cp:category/>
</cp:coreProperties>
</file>